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2DA" w:rsidRPr="009742DA" w:rsidRDefault="009742DA" w:rsidP="009742DA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sr-Latn-RS"/>
        </w:rPr>
      </w:pPr>
      <w:r w:rsidRPr="009742DA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sr-Latn-RS"/>
        </w:rPr>
        <w:t>Биографија</w:t>
      </w:r>
    </w:p>
    <w:p w:rsidR="004E1A47" w:rsidRDefault="009742DA" w:rsidP="004E1A47">
      <w:pPr>
        <w:spacing w:after="0" w:line="240" w:lineRule="auto"/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sr-Latn-RS"/>
        </w:rPr>
      </w:pPr>
      <w:r w:rsidRPr="009742DA">
        <w:rPr>
          <w:rFonts w:ascii="Trebuchet MS" w:eastAsia="Times New Roman" w:hAnsi="Trebuchet MS" w:cs="Times New Roman"/>
          <w:color w:val="333333"/>
          <w:sz w:val="24"/>
          <w:szCs w:val="24"/>
          <w:lang w:eastAsia="sr-Latn-RS"/>
        </w:rPr>
        <w:br/>
      </w:r>
      <w:r w:rsidR="004E1A47" w:rsidRPr="004E1A47">
        <w:rPr>
          <w:rFonts w:ascii="Times New Roman" w:eastAsia="Times New Roman" w:hAnsi="Times New Roman" w:cs="Times New Roman"/>
          <w:noProof/>
          <w:sz w:val="24"/>
          <w:szCs w:val="24"/>
          <w:lang w:eastAsia="sr-Latn-RS"/>
        </w:rPr>
        <w:drawing>
          <wp:inline distT="0" distB="0" distL="0" distR="0">
            <wp:extent cx="790575" cy="971550"/>
            <wp:effectExtent l="0" t="0" r="9525" b="0"/>
            <wp:docPr id="1" name="Picture 1" descr="C:\Users\olivera.kantar\Desktop\SAJT PROGRAM RAZVOJA APV\članovi KT-slike\Formatirane slike\Djordje_Milicevic-predsednik 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ivera.kantar\Desktop\SAJT PROGRAM RAZVOJA APV\članovi KT-slike\Formatirane slike\Djordje_Milicevic-predsednik K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1A47"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sr-Latn-RS"/>
        </w:rPr>
        <w:t xml:space="preserve">  </w:t>
      </w:r>
    </w:p>
    <w:p w:rsidR="004E1A47" w:rsidRDefault="004E1A47" w:rsidP="004E1A47">
      <w:pPr>
        <w:spacing w:after="0" w:line="240" w:lineRule="auto"/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sr-Latn-RS"/>
        </w:rPr>
      </w:pPr>
    </w:p>
    <w:p w:rsidR="009742DA" w:rsidRDefault="009742DA" w:rsidP="004E1A47">
      <w:pPr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sr-Latn-RS"/>
        </w:rPr>
      </w:pPr>
      <w:r w:rsidRPr="004E1A47"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sr-Latn-RS"/>
        </w:rPr>
        <w:t>Ђорђе Милићевић</w:t>
      </w:r>
      <w:r w:rsidRPr="009742DA">
        <w:rPr>
          <w:rFonts w:ascii="Trebuchet MS" w:eastAsia="Times New Roman" w:hAnsi="Trebuchet MS" w:cs="Times New Roman"/>
          <w:color w:val="333333"/>
          <w:sz w:val="24"/>
          <w:szCs w:val="24"/>
          <w:lang w:eastAsia="sr-Latn-RS"/>
        </w:rPr>
        <w:t xml:space="preserve"> је рођен 1967. године у Бару.</w:t>
      </w:r>
    </w:p>
    <w:p w:rsidR="009742DA" w:rsidRPr="009742DA" w:rsidRDefault="009742DA" w:rsidP="009742DA">
      <w:pPr>
        <w:spacing w:before="150" w:after="15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sr-Latn-RS"/>
        </w:rPr>
      </w:pPr>
      <w:r w:rsidRPr="009742DA">
        <w:rPr>
          <w:rFonts w:ascii="Trebuchet MS" w:eastAsia="Times New Roman" w:hAnsi="Trebuchet MS" w:cs="Times New Roman"/>
          <w:color w:val="333333"/>
          <w:sz w:val="24"/>
          <w:szCs w:val="24"/>
          <w:lang w:eastAsia="sr-Latn-RS"/>
        </w:rPr>
        <w:t>Дипломирани економиста - Економски факултет Универзитета у Новом Саду.</w:t>
      </w:r>
    </w:p>
    <w:p w:rsidR="009742DA" w:rsidRPr="009742DA" w:rsidRDefault="009742DA" w:rsidP="009742DA">
      <w:pPr>
        <w:spacing w:before="150" w:after="15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sr-Latn-RS"/>
        </w:rPr>
      </w:pPr>
      <w:r w:rsidRPr="009742DA">
        <w:rPr>
          <w:rFonts w:ascii="Trebuchet MS" w:eastAsia="Times New Roman" w:hAnsi="Trebuchet MS" w:cs="Times New Roman"/>
          <w:color w:val="333333"/>
          <w:sz w:val="24"/>
          <w:szCs w:val="24"/>
          <w:lang w:eastAsia="sr-Latn-RS"/>
        </w:rPr>
        <w:t>Радну каријеру започео је у Републичкој дирекцији за робне резерве, где је обављао послове самосталног стручног сарадника и саветника.</w:t>
      </w:r>
    </w:p>
    <w:p w:rsidR="009742DA" w:rsidRPr="009742DA" w:rsidRDefault="009742DA" w:rsidP="009742DA">
      <w:pPr>
        <w:spacing w:before="150" w:after="15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sr-Latn-RS"/>
        </w:rPr>
      </w:pPr>
      <w:r w:rsidRPr="009742DA">
        <w:rPr>
          <w:rFonts w:ascii="Trebuchet MS" w:eastAsia="Times New Roman" w:hAnsi="Trebuchet MS" w:cs="Times New Roman"/>
          <w:color w:val="333333"/>
          <w:sz w:val="24"/>
          <w:szCs w:val="24"/>
          <w:lang w:eastAsia="sr-Latn-RS"/>
        </w:rPr>
        <w:t>Од 2004. године, стално је запослен у ЈП "Завод за изградњу Града" у Новом Саду, где је обављао низ одговорних дужности: саветника директора, помоћника директора за опште и економске послове и извршног директора.</w:t>
      </w:r>
    </w:p>
    <w:p w:rsidR="009742DA" w:rsidRPr="009742DA" w:rsidRDefault="009742DA" w:rsidP="009742DA">
      <w:pPr>
        <w:spacing w:before="150" w:after="15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sr-Latn-RS"/>
        </w:rPr>
      </w:pPr>
      <w:r w:rsidRPr="009742DA">
        <w:rPr>
          <w:rFonts w:ascii="Trebuchet MS" w:eastAsia="Times New Roman" w:hAnsi="Trebuchet MS" w:cs="Times New Roman"/>
          <w:color w:val="333333"/>
          <w:sz w:val="24"/>
          <w:szCs w:val="24"/>
          <w:lang w:eastAsia="sr-Latn-RS"/>
        </w:rPr>
        <w:t>У периоду од 2004. до 2008. године, био је члан више радних тела и комисија Скупштине Града Новог Сада.</w:t>
      </w:r>
    </w:p>
    <w:p w:rsidR="009742DA" w:rsidRPr="009742DA" w:rsidRDefault="009742DA" w:rsidP="009742DA">
      <w:pPr>
        <w:spacing w:before="150" w:after="15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sr-Latn-RS"/>
        </w:rPr>
      </w:pPr>
      <w:r w:rsidRPr="009742DA">
        <w:rPr>
          <w:rFonts w:ascii="Trebuchet MS" w:eastAsia="Times New Roman" w:hAnsi="Trebuchet MS" w:cs="Times New Roman"/>
          <w:color w:val="333333"/>
          <w:sz w:val="24"/>
          <w:szCs w:val="24"/>
          <w:lang w:eastAsia="sr-Latn-RS"/>
        </w:rPr>
        <w:t>Од 2008. до 2012. године обављао је дужност саветника потпредседника Скупштине АП Војводине.</w:t>
      </w:r>
    </w:p>
    <w:p w:rsidR="009742DA" w:rsidRPr="009742DA" w:rsidRDefault="009742DA" w:rsidP="009742DA">
      <w:pPr>
        <w:spacing w:before="150" w:after="15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sr-Latn-RS"/>
        </w:rPr>
      </w:pPr>
      <w:r w:rsidRPr="009742DA">
        <w:rPr>
          <w:rFonts w:ascii="Trebuchet MS" w:eastAsia="Times New Roman" w:hAnsi="Trebuchet MS" w:cs="Times New Roman"/>
          <w:color w:val="333333"/>
          <w:sz w:val="24"/>
          <w:szCs w:val="24"/>
          <w:lang w:eastAsia="sr-Latn-RS"/>
        </w:rPr>
        <w:t>У мају 2012. године изабран за посланика у Скупштини AП Војводине.</w:t>
      </w:r>
    </w:p>
    <w:p w:rsidR="009742DA" w:rsidRPr="009742DA" w:rsidRDefault="009742DA" w:rsidP="009742DA">
      <w:pPr>
        <w:spacing w:before="150" w:after="15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sr-Latn-RS"/>
        </w:rPr>
      </w:pPr>
      <w:r w:rsidRPr="009742DA">
        <w:rPr>
          <w:rFonts w:ascii="Trebuchet MS" w:eastAsia="Times New Roman" w:hAnsi="Trebuchet MS" w:cs="Times New Roman"/>
          <w:color w:val="333333"/>
          <w:sz w:val="24"/>
          <w:szCs w:val="24"/>
          <w:lang w:eastAsia="sr-Latn-RS"/>
        </w:rPr>
        <w:t>У сазиву 2012 – 2016. године, обављао је функцију потпредседника Скупштине АП Војводине.</w:t>
      </w:r>
    </w:p>
    <w:p w:rsidR="009742DA" w:rsidRPr="009742DA" w:rsidRDefault="009742DA" w:rsidP="009742DA">
      <w:pPr>
        <w:spacing w:before="150" w:after="15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sr-Latn-RS"/>
        </w:rPr>
      </w:pPr>
      <w:r w:rsidRPr="009742DA">
        <w:rPr>
          <w:rFonts w:ascii="Trebuchet MS" w:eastAsia="Times New Roman" w:hAnsi="Trebuchet MS" w:cs="Times New Roman"/>
          <w:color w:val="333333"/>
          <w:sz w:val="24"/>
          <w:szCs w:val="24"/>
          <w:lang w:eastAsia="sr-Latn-RS"/>
        </w:rPr>
        <w:t>Служи се енглеским језиком.</w:t>
      </w:r>
    </w:p>
    <w:p w:rsidR="009742DA" w:rsidRPr="009742DA" w:rsidRDefault="009742DA" w:rsidP="009742DA">
      <w:pPr>
        <w:spacing w:before="150" w:after="15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sr-Latn-RS"/>
        </w:rPr>
      </w:pPr>
      <w:r w:rsidRPr="009742DA">
        <w:rPr>
          <w:rFonts w:ascii="Trebuchet MS" w:eastAsia="Times New Roman" w:hAnsi="Trebuchet MS" w:cs="Times New Roman"/>
          <w:color w:val="333333"/>
          <w:sz w:val="24"/>
          <w:szCs w:val="24"/>
          <w:lang w:eastAsia="sr-Latn-RS"/>
        </w:rPr>
        <w:t>Са породицом живи у Новом Саду.</w:t>
      </w:r>
    </w:p>
    <w:p w:rsidR="001F5FA4" w:rsidRPr="009742DA" w:rsidRDefault="001F5FA4" w:rsidP="009742DA">
      <w:bookmarkStart w:id="0" w:name="_GoBack"/>
      <w:bookmarkEnd w:id="0"/>
    </w:p>
    <w:sectPr w:rsidR="001F5FA4" w:rsidRPr="00974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82CDA"/>
    <w:multiLevelType w:val="multilevel"/>
    <w:tmpl w:val="C0AAB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14"/>
    <w:rsid w:val="001F5FA4"/>
    <w:rsid w:val="004E1A47"/>
    <w:rsid w:val="00514714"/>
    <w:rsid w:val="009742DA"/>
    <w:rsid w:val="00BB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083A5"/>
  <w15:chartTrackingRefBased/>
  <w15:docId w15:val="{C0817676-7484-4BEE-B804-26813BE1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74647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2330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7980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8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Kantar</dc:creator>
  <cp:keywords/>
  <dc:description/>
  <cp:lastModifiedBy>Olivera Kantar</cp:lastModifiedBy>
  <cp:revision>4</cp:revision>
  <cp:lastPrinted>2019-07-16T10:51:00Z</cp:lastPrinted>
  <dcterms:created xsi:type="dcterms:W3CDTF">2019-12-11T12:19:00Z</dcterms:created>
  <dcterms:modified xsi:type="dcterms:W3CDTF">2019-12-11T12:24:00Z</dcterms:modified>
</cp:coreProperties>
</file>